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BCC" w:rsidRPr="005D1CC8" w:rsidRDefault="00026BCC" w:rsidP="005D1CC8">
      <w:pPr>
        <w:pStyle w:val="Default"/>
        <w:jc w:val="center"/>
        <w:rPr>
          <w:b/>
          <w:color w:val="auto"/>
          <w:sz w:val="28"/>
          <w:szCs w:val="28"/>
        </w:rPr>
      </w:pPr>
      <w:r w:rsidRPr="005D1CC8">
        <w:rPr>
          <w:b/>
          <w:bCs/>
          <w:color w:val="auto"/>
          <w:sz w:val="28"/>
        </w:rPr>
        <w:t>П</w:t>
      </w:r>
      <w:r w:rsidRPr="005D1CC8">
        <w:rPr>
          <w:b/>
          <w:bCs/>
          <w:color w:val="auto"/>
          <w:sz w:val="28"/>
          <w:szCs w:val="28"/>
        </w:rPr>
        <w:t>ояснительная записка</w:t>
      </w:r>
    </w:p>
    <w:p w:rsidR="003E12B3" w:rsidRPr="005D1CC8" w:rsidRDefault="00026BCC" w:rsidP="005D1CC8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5D1CC8">
        <w:rPr>
          <w:b/>
          <w:bCs/>
          <w:color w:val="auto"/>
          <w:sz w:val="28"/>
          <w:szCs w:val="28"/>
        </w:rPr>
        <w:t xml:space="preserve">к проекту </w:t>
      </w:r>
      <w:r w:rsidR="00880416" w:rsidRPr="005D1CC8">
        <w:rPr>
          <w:b/>
          <w:bCs/>
          <w:color w:val="auto"/>
          <w:sz w:val="28"/>
          <w:szCs w:val="28"/>
        </w:rPr>
        <w:t>межгосударственного</w:t>
      </w:r>
      <w:r w:rsidRPr="005D1CC8">
        <w:rPr>
          <w:b/>
          <w:bCs/>
          <w:color w:val="auto"/>
          <w:sz w:val="28"/>
          <w:szCs w:val="28"/>
        </w:rPr>
        <w:t xml:space="preserve"> стандарта</w:t>
      </w:r>
    </w:p>
    <w:p w:rsidR="00D9140B" w:rsidRPr="005D1CC8" w:rsidRDefault="005D1CC8" w:rsidP="005D1CC8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5D1CC8">
        <w:rPr>
          <w:b/>
          <w:bCs/>
          <w:color w:val="auto"/>
          <w:sz w:val="28"/>
          <w:szCs w:val="28"/>
        </w:rPr>
        <w:t xml:space="preserve">ГОСТ </w:t>
      </w:r>
      <w:r w:rsidRPr="005D1CC8">
        <w:rPr>
          <w:b/>
          <w:sz w:val="28"/>
          <w:szCs w:val="28"/>
        </w:rPr>
        <w:t>ISO 22557</w:t>
      </w:r>
      <w:r w:rsidR="003178F5">
        <w:rPr>
          <w:b/>
          <w:sz w:val="28"/>
          <w:szCs w:val="28"/>
        </w:rPr>
        <w:t xml:space="preserve"> </w:t>
      </w:r>
      <w:r w:rsidRPr="005D1CC8">
        <w:rPr>
          <w:b/>
          <w:bCs/>
          <w:color w:val="auto"/>
          <w:sz w:val="28"/>
          <w:szCs w:val="28"/>
        </w:rPr>
        <w:t>Материалы лакокрасочные. Испытание царапанием с использованием подпружиненной иглы</w:t>
      </w:r>
      <w:r w:rsidR="00D9140B" w:rsidRPr="005D1CC8">
        <w:rPr>
          <w:b/>
          <w:bCs/>
          <w:color w:val="auto"/>
          <w:sz w:val="28"/>
          <w:szCs w:val="28"/>
        </w:rPr>
        <w:t>.</w:t>
      </w:r>
    </w:p>
    <w:p w:rsidR="00D756F9" w:rsidRDefault="00A652D5" w:rsidP="00D756F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1000D">
        <w:rPr>
          <w:rFonts w:ascii="Times New Roman" w:hAnsi="Times New Roman" w:cs="Times New Roman"/>
          <w:b/>
          <w:sz w:val="28"/>
          <w:szCs w:val="24"/>
        </w:rPr>
        <w:t>Техническое обоснование разработки стандарта</w:t>
      </w:r>
      <w:bookmarkStart w:id="0" w:name="z35"/>
    </w:p>
    <w:p w:rsidR="000C3609" w:rsidRPr="000C3609" w:rsidRDefault="000C3609" w:rsidP="000C3609">
      <w:pPr>
        <w:pStyle w:val="a8"/>
        <w:spacing w:after="0"/>
        <w:ind w:firstLine="567"/>
        <w:jc w:val="both"/>
        <w:rPr>
          <w:color w:val="000000"/>
          <w:sz w:val="28"/>
        </w:rPr>
      </w:pPr>
      <w:r w:rsidRPr="000C3609">
        <w:rPr>
          <w:color w:val="000000"/>
          <w:sz w:val="28"/>
        </w:rPr>
        <w:t>Настоящий документ рассматривает метод определения устойчивости покрытия к царапинам, наносимым ручным нагруженным щупом.</w:t>
      </w:r>
    </w:p>
    <w:p w:rsidR="000C3609" w:rsidRPr="000C3609" w:rsidRDefault="000C3609" w:rsidP="000C3609">
      <w:pPr>
        <w:pStyle w:val="a8"/>
        <w:spacing w:after="0"/>
        <w:ind w:firstLine="567"/>
        <w:jc w:val="both"/>
        <w:rPr>
          <w:color w:val="000000"/>
          <w:sz w:val="28"/>
        </w:rPr>
      </w:pPr>
      <w:r w:rsidRPr="000C3609">
        <w:rPr>
          <w:color w:val="000000"/>
          <w:sz w:val="28"/>
        </w:rPr>
        <w:t>Испытание может выполняться с использованием точечного щупа (метод A) или с помощью дискового щупа (метод B).</w:t>
      </w:r>
    </w:p>
    <w:p w:rsidR="000C3609" w:rsidRPr="000C3609" w:rsidRDefault="000C3609" w:rsidP="000C3609">
      <w:pPr>
        <w:pStyle w:val="a8"/>
        <w:spacing w:after="0"/>
        <w:ind w:firstLine="567"/>
        <w:jc w:val="both"/>
        <w:rPr>
          <w:color w:val="000000"/>
          <w:sz w:val="28"/>
        </w:rPr>
      </w:pPr>
      <w:r w:rsidRPr="000C3609">
        <w:rPr>
          <w:color w:val="000000"/>
          <w:sz w:val="28"/>
        </w:rPr>
        <w:t>Оба метода в целом применимы и могут использоваться как в полевых условиях, так и на изогнутых поверхностях. Метод</w:t>
      </w:r>
      <w:proofErr w:type="gramStart"/>
      <w:r w:rsidRPr="000C3609">
        <w:rPr>
          <w:color w:val="000000"/>
          <w:sz w:val="28"/>
        </w:rPr>
        <w:t xml:space="preserve"> А</w:t>
      </w:r>
      <w:proofErr w:type="gramEnd"/>
      <w:r w:rsidRPr="000C3609">
        <w:rPr>
          <w:color w:val="000000"/>
          <w:sz w:val="28"/>
        </w:rPr>
        <w:t>, также может быть применен к небольшим образцам для испытаний (минимальные размеры 30 мм х 50 мм).</w:t>
      </w:r>
    </w:p>
    <w:p w:rsidR="000C3609" w:rsidRPr="000C3609" w:rsidRDefault="000C3609" w:rsidP="000C3609">
      <w:pPr>
        <w:pStyle w:val="a8"/>
        <w:spacing w:after="0"/>
        <w:ind w:firstLine="567"/>
        <w:jc w:val="both"/>
        <w:rPr>
          <w:color w:val="000000"/>
          <w:sz w:val="28"/>
        </w:rPr>
      </w:pPr>
      <w:r w:rsidRPr="000C3609">
        <w:rPr>
          <w:color w:val="000000"/>
          <w:sz w:val="28"/>
        </w:rPr>
        <w:t>Испытание может быть выполнено в виде теста «</w:t>
      </w:r>
      <w:proofErr w:type="gramStart"/>
      <w:r w:rsidRPr="000C3609">
        <w:rPr>
          <w:color w:val="000000"/>
          <w:sz w:val="28"/>
        </w:rPr>
        <w:t>пройдено</w:t>
      </w:r>
      <w:proofErr w:type="gramEnd"/>
      <w:r w:rsidRPr="000C3609">
        <w:rPr>
          <w:color w:val="000000"/>
          <w:sz w:val="28"/>
        </w:rPr>
        <w:t>/не пройдено» (требование I к испытанию) или в качестве критерия классификации (требование II к испытанию).</w:t>
      </w:r>
    </w:p>
    <w:p w:rsidR="00A652D5" w:rsidRPr="00D756F9" w:rsidRDefault="00A652D5" w:rsidP="00D756F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756F9">
        <w:rPr>
          <w:rFonts w:ascii="Times New Roman" w:hAnsi="Times New Roman" w:cs="Times New Roman"/>
          <w:b/>
          <w:sz w:val="28"/>
          <w:szCs w:val="28"/>
        </w:rPr>
        <w:t>Основание для разработки стандарта</w:t>
      </w:r>
      <w:r w:rsidR="00610C95" w:rsidRPr="00D756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56F9">
        <w:rPr>
          <w:rFonts w:ascii="Times New Roman" w:hAnsi="Times New Roman" w:cs="Times New Roman"/>
          <w:b/>
          <w:sz w:val="28"/>
          <w:szCs w:val="28"/>
        </w:rPr>
        <w:t>с указанием соответствующего задания</w:t>
      </w:r>
      <w:bookmarkEnd w:id="0"/>
    </w:p>
    <w:p w:rsidR="00900590" w:rsidRPr="00CA7DCE" w:rsidRDefault="00026BCC" w:rsidP="00900590">
      <w:pPr>
        <w:pStyle w:val="Default"/>
        <w:spacing w:before="240"/>
        <w:ind w:firstLine="567"/>
        <w:jc w:val="both"/>
        <w:rPr>
          <w:color w:val="auto"/>
          <w:sz w:val="28"/>
          <w:szCs w:val="28"/>
        </w:rPr>
      </w:pPr>
      <w:r w:rsidRPr="00CA7DCE">
        <w:rPr>
          <w:color w:val="auto"/>
          <w:sz w:val="28"/>
          <w:szCs w:val="28"/>
        </w:rPr>
        <w:t xml:space="preserve">Проект настоящего стандарта подготовлен в соответствии </w:t>
      </w:r>
      <w:r w:rsidR="00D621A0" w:rsidRPr="00CA7DCE">
        <w:rPr>
          <w:color w:val="auto"/>
          <w:sz w:val="28"/>
          <w:szCs w:val="28"/>
        </w:rPr>
        <w:t xml:space="preserve">с </w:t>
      </w:r>
      <w:r w:rsidRPr="00CA7DCE">
        <w:rPr>
          <w:color w:val="auto"/>
          <w:sz w:val="28"/>
          <w:szCs w:val="28"/>
        </w:rPr>
        <w:t xml:space="preserve">Планом </w:t>
      </w:r>
      <w:r w:rsidR="00D9140B" w:rsidRPr="00CA7DCE">
        <w:rPr>
          <w:color w:val="auto"/>
          <w:sz w:val="28"/>
          <w:szCs w:val="28"/>
        </w:rPr>
        <w:t>национальной</w:t>
      </w:r>
      <w:r w:rsidRPr="00CA7DCE">
        <w:rPr>
          <w:color w:val="auto"/>
          <w:sz w:val="28"/>
          <w:szCs w:val="28"/>
        </w:rPr>
        <w:t xml:space="preserve"> стандартизации на </w:t>
      </w:r>
      <w:r w:rsidR="00D9140B" w:rsidRPr="00CA7DCE">
        <w:rPr>
          <w:sz w:val="28"/>
          <w:szCs w:val="28"/>
        </w:rPr>
        <w:t>2020 год (утвержден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№39-од).</w:t>
      </w:r>
    </w:p>
    <w:p w:rsidR="00C002D3" w:rsidRPr="00CA7DCE" w:rsidRDefault="00285771" w:rsidP="00CA7DCE">
      <w:pPr>
        <w:pStyle w:val="a3"/>
        <w:numPr>
          <w:ilvl w:val="0"/>
          <w:numId w:val="1"/>
        </w:numPr>
        <w:tabs>
          <w:tab w:val="left" w:pos="567"/>
        </w:tabs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D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DED" w:rsidRPr="00CA7DCE">
        <w:rPr>
          <w:rFonts w:ascii="Times New Roman" w:hAnsi="Times New Roman" w:cs="Times New Roman"/>
          <w:b/>
          <w:sz w:val="28"/>
          <w:szCs w:val="28"/>
        </w:rPr>
        <w:t>Характеристика объекта стандартизации</w:t>
      </w:r>
    </w:p>
    <w:p w:rsidR="00A73A91" w:rsidRPr="00CA7DCE" w:rsidRDefault="005D1CC8" w:rsidP="000C260B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5D1CC8">
        <w:rPr>
          <w:sz w:val="28"/>
          <w:szCs w:val="28"/>
        </w:rPr>
        <w:t xml:space="preserve">Настоящий </w:t>
      </w:r>
      <w:r w:rsidR="00B67580">
        <w:rPr>
          <w:sz w:val="28"/>
          <w:szCs w:val="28"/>
        </w:rPr>
        <w:t>стандарт</w:t>
      </w:r>
      <w:r w:rsidRPr="005D1CC8">
        <w:rPr>
          <w:sz w:val="28"/>
          <w:szCs w:val="28"/>
        </w:rPr>
        <w:t xml:space="preserve"> рассматривает метод определения устойчивости </w:t>
      </w:r>
      <w:r w:rsidR="00B67580">
        <w:rPr>
          <w:sz w:val="28"/>
          <w:szCs w:val="28"/>
        </w:rPr>
        <w:t>нанесенных лакокрасочных покрытий</w:t>
      </w:r>
      <w:r w:rsidRPr="005D1CC8">
        <w:rPr>
          <w:sz w:val="28"/>
          <w:szCs w:val="28"/>
        </w:rPr>
        <w:t xml:space="preserve"> к царапинам, нан</w:t>
      </w:r>
      <w:r>
        <w:rPr>
          <w:sz w:val="28"/>
          <w:szCs w:val="28"/>
        </w:rPr>
        <w:t>осимым ручным нагруженным щупом</w:t>
      </w:r>
      <w:r w:rsidR="00CA7DCE" w:rsidRPr="00CA7DCE">
        <w:rPr>
          <w:sz w:val="28"/>
          <w:szCs w:val="28"/>
        </w:rPr>
        <w:t>.</w:t>
      </w:r>
      <w:bookmarkStart w:id="1" w:name="z37"/>
    </w:p>
    <w:p w:rsidR="0080405C" w:rsidRPr="00CA7DCE" w:rsidRDefault="00285771" w:rsidP="00D756F9">
      <w:pPr>
        <w:pStyle w:val="Default"/>
        <w:numPr>
          <w:ilvl w:val="0"/>
          <w:numId w:val="1"/>
        </w:numPr>
        <w:spacing w:before="240" w:after="240"/>
        <w:ind w:left="0"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CA7DCE">
        <w:rPr>
          <w:b/>
          <w:color w:val="auto"/>
          <w:sz w:val="28"/>
          <w:szCs w:val="28"/>
        </w:rPr>
        <w:t xml:space="preserve"> </w:t>
      </w:r>
      <w:r w:rsidR="0080405C" w:rsidRPr="00CA7DCE">
        <w:rPr>
          <w:b/>
          <w:color w:val="auto"/>
          <w:sz w:val="28"/>
          <w:szCs w:val="28"/>
        </w:rPr>
        <w:t>Сведения о взаимосвязи проекта стандарта</w:t>
      </w:r>
      <w:r w:rsidR="00610C95" w:rsidRPr="00CA7DCE">
        <w:rPr>
          <w:b/>
          <w:color w:val="auto"/>
          <w:sz w:val="28"/>
          <w:szCs w:val="28"/>
        </w:rPr>
        <w:t xml:space="preserve"> </w:t>
      </w:r>
      <w:r w:rsidR="0080405C" w:rsidRPr="00CA7DCE">
        <w:rPr>
          <w:b/>
          <w:color w:val="auto"/>
          <w:sz w:val="28"/>
          <w:szCs w:val="28"/>
        </w:rPr>
        <w:t>по стандартизации с техническими регламентами и документами по стандартизации</w:t>
      </w:r>
      <w:bookmarkEnd w:id="1"/>
      <w:r w:rsidR="00A33218" w:rsidRPr="00CA7DCE">
        <w:rPr>
          <w:b/>
          <w:color w:val="auto"/>
          <w:sz w:val="28"/>
          <w:szCs w:val="28"/>
        </w:rPr>
        <w:t>:</w:t>
      </w:r>
    </w:p>
    <w:p w:rsidR="0040275C" w:rsidRPr="00D35659" w:rsidRDefault="00A33218" w:rsidP="00B6140F">
      <w:pPr>
        <w:pStyle w:val="a5"/>
        <w:rPr>
          <w:sz w:val="18"/>
          <w:szCs w:val="28"/>
        </w:rPr>
      </w:pPr>
      <w:r w:rsidRPr="00D35659">
        <w:rPr>
          <w:sz w:val="18"/>
          <w:szCs w:val="28"/>
          <w:lang w:val="kk-KZ"/>
        </w:rPr>
        <w:t>-</w:t>
      </w:r>
      <w:r w:rsidR="0040275C" w:rsidRPr="00D35659">
        <w:rPr>
          <w:sz w:val="18"/>
          <w:szCs w:val="28"/>
        </w:rPr>
        <w:t>.</w:t>
      </w:r>
    </w:p>
    <w:p w:rsidR="007D4493" w:rsidRPr="00B703EF" w:rsidRDefault="00285771" w:rsidP="00D756F9">
      <w:pPr>
        <w:pStyle w:val="Default"/>
        <w:numPr>
          <w:ilvl w:val="0"/>
          <w:numId w:val="1"/>
        </w:numPr>
        <w:spacing w:before="240" w:after="240"/>
        <w:ind w:left="0" w:firstLine="567"/>
        <w:jc w:val="both"/>
        <w:rPr>
          <w:b/>
          <w:color w:val="auto"/>
          <w:sz w:val="28"/>
        </w:rPr>
      </w:pPr>
      <w:r w:rsidRPr="003E013E">
        <w:rPr>
          <w:b/>
          <w:color w:val="auto"/>
        </w:rPr>
        <w:t xml:space="preserve"> </w:t>
      </w:r>
      <w:r w:rsidR="00A73A91" w:rsidRPr="00B703EF">
        <w:rPr>
          <w:b/>
          <w:color w:val="auto"/>
          <w:sz w:val="28"/>
        </w:rPr>
        <w:t>Предполагаемые пользователи стандарта</w:t>
      </w:r>
    </w:p>
    <w:p w:rsidR="00026BCC" w:rsidRPr="00B703EF" w:rsidRDefault="006246E3" w:rsidP="00D621A0">
      <w:pPr>
        <w:pStyle w:val="Default"/>
        <w:ind w:firstLine="567"/>
        <w:jc w:val="both"/>
        <w:rPr>
          <w:color w:val="auto"/>
          <w:sz w:val="28"/>
        </w:rPr>
      </w:pPr>
      <w:r w:rsidRPr="00B703EF">
        <w:rPr>
          <w:color w:val="auto"/>
          <w:sz w:val="28"/>
        </w:rPr>
        <w:t xml:space="preserve">Изготовители (производители), </w:t>
      </w:r>
      <w:r w:rsidR="0053240A" w:rsidRPr="00B703EF">
        <w:rPr>
          <w:color w:val="auto"/>
          <w:sz w:val="28"/>
        </w:rPr>
        <w:t xml:space="preserve">органы по подтверждению </w:t>
      </w:r>
      <w:r w:rsidR="00B703EF" w:rsidRPr="00B703EF">
        <w:rPr>
          <w:color w:val="auto"/>
          <w:sz w:val="28"/>
        </w:rPr>
        <w:t>соответствия</w:t>
      </w:r>
      <w:r w:rsidR="00735DCC" w:rsidRPr="00B703EF">
        <w:rPr>
          <w:color w:val="auto"/>
          <w:sz w:val="28"/>
        </w:rPr>
        <w:t>,</w:t>
      </w:r>
      <w:r w:rsidR="00AA760F" w:rsidRPr="00B703EF">
        <w:rPr>
          <w:color w:val="auto"/>
          <w:sz w:val="28"/>
        </w:rPr>
        <w:t xml:space="preserve"> испытательные </w:t>
      </w:r>
      <w:r w:rsidR="00F3358D" w:rsidRPr="00B703EF">
        <w:rPr>
          <w:color w:val="auto"/>
          <w:sz w:val="28"/>
        </w:rPr>
        <w:t>лаборатории</w:t>
      </w:r>
      <w:r w:rsidR="00AA760F" w:rsidRPr="00B703EF">
        <w:rPr>
          <w:color w:val="auto"/>
          <w:sz w:val="28"/>
        </w:rPr>
        <w:t>.</w:t>
      </w:r>
    </w:p>
    <w:p w:rsidR="00A73A91" w:rsidRPr="00B703EF" w:rsidRDefault="00285771" w:rsidP="0053240A">
      <w:pPr>
        <w:pStyle w:val="a3"/>
        <w:numPr>
          <w:ilvl w:val="0"/>
          <w:numId w:val="1"/>
        </w:numPr>
        <w:spacing w:before="240" w:line="240" w:lineRule="auto"/>
        <w:ind w:left="0" w:firstLine="567"/>
        <w:rPr>
          <w:rFonts w:ascii="Times New Roman" w:hAnsi="Times New Roman" w:cs="Times New Roman"/>
          <w:b/>
          <w:sz w:val="28"/>
          <w:szCs w:val="24"/>
        </w:rPr>
      </w:pPr>
      <w:r w:rsidRPr="00B703E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73A91" w:rsidRPr="00B703EF">
        <w:rPr>
          <w:rFonts w:ascii="Times New Roman" w:hAnsi="Times New Roman" w:cs="Times New Roman"/>
          <w:b/>
          <w:sz w:val="28"/>
          <w:szCs w:val="24"/>
        </w:rPr>
        <w:t>Сведения о рассылке проекта стандарта</w:t>
      </w:r>
      <w:r w:rsidR="00015B71" w:rsidRPr="00B703EF">
        <w:rPr>
          <w:rFonts w:ascii="Times New Roman" w:hAnsi="Times New Roman" w:cs="Times New Roman"/>
          <w:b/>
          <w:sz w:val="28"/>
          <w:szCs w:val="24"/>
        </w:rPr>
        <w:t xml:space="preserve"> на согласование</w:t>
      </w:r>
    </w:p>
    <w:p w:rsidR="00B03A3F" w:rsidRPr="00B703EF" w:rsidRDefault="00B03A3F" w:rsidP="00B03A3F">
      <w:pPr>
        <w:pStyle w:val="Default"/>
        <w:ind w:firstLine="567"/>
        <w:jc w:val="both"/>
        <w:rPr>
          <w:color w:val="auto"/>
          <w:sz w:val="28"/>
        </w:rPr>
      </w:pPr>
      <w:r w:rsidRPr="00B703EF">
        <w:rPr>
          <w:color w:val="auto"/>
          <w:sz w:val="28"/>
        </w:rPr>
        <w:t>Проект стандарта рассылался на отзывы и согласование в государственные органы, технические комитеты по стандартизации, заинтерес</w:t>
      </w:r>
      <w:r w:rsidR="003C7ABF" w:rsidRPr="00B703EF">
        <w:rPr>
          <w:color w:val="auto"/>
          <w:sz w:val="28"/>
        </w:rPr>
        <w:t>ованные предприятия,</w:t>
      </w:r>
      <w:r w:rsidRPr="00B703EF">
        <w:rPr>
          <w:color w:val="auto"/>
          <w:sz w:val="28"/>
        </w:rPr>
        <w:t xml:space="preserve"> организации и </w:t>
      </w:r>
      <w:r w:rsidR="003C7ABF" w:rsidRPr="00B703EF">
        <w:rPr>
          <w:color w:val="auto"/>
          <w:sz w:val="28"/>
        </w:rPr>
        <w:t>ассоциации</w:t>
      </w:r>
      <w:r w:rsidR="001A2CD6" w:rsidRPr="00B703EF">
        <w:rPr>
          <w:color w:val="auto"/>
          <w:sz w:val="28"/>
        </w:rPr>
        <w:t>.</w:t>
      </w:r>
    </w:p>
    <w:p w:rsidR="00B03A3F" w:rsidRPr="00B703EF" w:rsidRDefault="00B03A3F" w:rsidP="00B03A3F">
      <w:pPr>
        <w:pStyle w:val="Default"/>
        <w:ind w:firstLine="567"/>
        <w:jc w:val="both"/>
        <w:rPr>
          <w:color w:val="auto"/>
          <w:sz w:val="28"/>
        </w:rPr>
      </w:pPr>
      <w:r w:rsidRPr="00B703EF">
        <w:rPr>
          <w:color w:val="auto"/>
          <w:sz w:val="28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F44326" w:rsidRPr="0040275C" w:rsidRDefault="00285771" w:rsidP="0053240A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bookmarkStart w:id="2" w:name="z40"/>
      <w:r w:rsidRPr="0040275C">
        <w:rPr>
          <w:rFonts w:ascii="Times New Roman" w:hAnsi="Times New Roman" w:cs="Times New Roman"/>
          <w:b/>
          <w:sz w:val="28"/>
          <w:szCs w:val="24"/>
        </w:rPr>
        <w:lastRenderedPageBreak/>
        <w:t xml:space="preserve"> </w:t>
      </w:r>
      <w:r w:rsidR="00F44326" w:rsidRPr="0040275C">
        <w:rPr>
          <w:rFonts w:ascii="Times New Roman" w:hAnsi="Times New Roman" w:cs="Times New Roman"/>
          <w:b/>
          <w:sz w:val="28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bookmarkEnd w:id="2"/>
    </w:p>
    <w:p w:rsidR="00D35659" w:rsidRPr="00253FFF" w:rsidRDefault="00B03A3F" w:rsidP="00253FFF">
      <w:pPr>
        <w:pStyle w:val="Default"/>
        <w:spacing w:before="240"/>
        <w:ind w:firstLine="567"/>
        <w:jc w:val="both"/>
        <w:rPr>
          <w:sz w:val="28"/>
          <w:szCs w:val="28"/>
        </w:rPr>
      </w:pPr>
      <w:proofErr w:type="gramStart"/>
      <w:r w:rsidRPr="00253FFF">
        <w:rPr>
          <w:color w:val="auto"/>
          <w:sz w:val="28"/>
          <w:szCs w:val="28"/>
        </w:rPr>
        <w:t xml:space="preserve">Настоящий стандарт разрабатывается впервые на основе </w:t>
      </w:r>
      <w:r w:rsidR="00253FFF" w:rsidRPr="00253FFF">
        <w:rPr>
          <w:color w:val="auto"/>
          <w:sz w:val="28"/>
          <w:szCs w:val="28"/>
        </w:rPr>
        <w:t>международного стандарта</w:t>
      </w:r>
      <w:r w:rsidR="00D35659" w:rsidRPr="00253FFF">
        <w:rPr>
          <w:sz w:val="28"/>
          <w:szCs w:val="28"/>
        </w:rPr>
        <w:t xml:space="preserve"> ISO 22557:2019 </w:t>
      </w:r>
      <w:proofErr w:type="spellStart"/>
      <w:r w:rsidR="00D35659" w:rsidRPr="00253FFF">
        <w:rPr>
          <w:sz w:val="28"/>
          <w:szCs w:val="28"/>
        </w:rPr>
        <w:t>Paints</w:t>
      </w:r>
      <w:proofErr w:type="spellEnd"/>
      <w:r w:rsidR="00D35659" w:rsidRPr="00253FFF">
        <w:rPr>
          <w:sz w:val="28"/>
          <w:szCs w:val="28"/>
        </w:rPr>
        <w:t xml:space="preserve"> </w:t>
      </w:r>
      <w:proofErr w:type="spellStart"/>
      <w:r w:rsidR="00D35659" w:rsidRPr="00253FFF">
        <w:rPr>
          <w:sz w:val="28"/>
          <w:szCs w:val="28"/>
        </w:rPr>
        <w:t>and</w:t>
      </w:r>
      <w:proofErr w:type="spellEnd"/>
      <w:r w:rsidR="00D35659" w:rsidRPr="00253FFF">
        <w:rPr>
          <w:sz w:val="28"/>
          <w:szCs w:val="28"/>
        </w:rPr>
        <w:t xml:space="preserve"> </w:t>
      </w:r>
      <w:proofErr w:type="spellStart"/>
      <w:r w:rsidR="00D35659" w:rsidRPr="00253FFF">
        <w:rPr>
          <w:sz w:val="28"/>
          <w:szCs w:val="28"/>
        </w:rPr>
        <w:t>varnishes</w:t>
      </w:r>
      <w:proofErr w:type="spellEnd"/>
      <w:r w:rsidR="00D35659" w:rsidRPr="00253FFF">
        <w:rPr>
          <w:sz w:val="28"/>
          <w:szCs w:val="28"/>
        </w:rPr>
        <w:t xml:space="preserve"> </w:t>
      </w:r>
      <w:r w:rsidR="00253FFF">
        <w:rPr>
          <w:sz w:val="28"/>
          <w:szCs w:val="28"/>
        </w:rPr>
        <w:t>-</w:t>
      </w:r>
      <w:r w:rsidR="00D35659" w:rsidRPr="00253FFF">
        <w:rPr>
          <w:sz w:val="28"/>
          <w:szCs w:val="28"/>
        </w:rPr>
        <w:t xml:space="preserve"> </w:t>
      </w:r>
      <w:proofErr w:type="spellStart"/>
      <w:r w:rsidR="00D35659" w:rsidRPr="00253FFF">
        <w:rPr>
          <w:sz w:val="28"/>
          <w:szCs w:val="28"/>
        </w:rPr>
        <w:t>Scratch</w:t>
      </w:r>
      <w:proofErr w:type="spellEnd"/>
      <w:r w:rsidR="00D35659" w:rsidRPr="00253FFF">
        <w:rPr>
          <w:sz w:val="28"/>
          <w:szCs w:val="28"/>
        </w:rPr>
        <w:t xml:space="preserve"> </w:t>
      </w:r>
      <w:proofErr w:type="spellStart"/>
      <w:r w:rsidR="00D35659" w:rsidRPr="00253FFF">
        <w:rPr>
          <w:sz w:val="28"/>
          <w:szCs w:val="28"/>
        </w:rPr>
        <w:t>test</w:t>
      </w:r>
      <w:proofErr w:type="spellEnd"/>
      <w:r w:rsidR="00D35659" w:rsidRPr="00253FFF">
        <w:rPr>
          <w:sz w:val="28"/>
          <w:szCs w:val="28"/>
        </w:rPr>
        <w:t xml:space="preserve"> </w:t>
      </w:r>
      <w:proofErr w:type="spellStart"/>
      <w:r w:rsidR="00D35659" w:rsidRPr="00253FFF">
        <w:rPr>
          <w:sz w:val="28"/>
          <w:szCs w:val="28"/>
        </w:rPr>
        <w:t>using</w:t>
      </w:r>
      <w:proofErr w:type="spellEnd"/>
      <w:r w:rsidR="00D35659" w:rsidRPr="00253FFF">
        <w:rPr>
          <w:sz w:val="28"/>
          <w:szCs w:val="28"/>
        </w:rPr>
        <w:t xml:space="preserve"> a spring-loaded pen (Материалы лакокрасочные.</w:t>
      </w:r>
      <w:proofErr w:type="gramEnd"/>
      <w:r w:rsidR="00D35659" w:rsidRPr="00253FFF">
        <w:rPr>
          <w:sz w:val="28"/>
          <w:szCs w:val="28"/>
        </w:rPr>
        <w:t xml:space="preserve"> </w:t>
      </w:r>
      <w:proofErr w:type="gramStart"/>
      <w:r w:rsidR="00D35659" w:rsidRPr="00253FFF">
        <w:rPr>
          <w:sz w:val="28"/>
          <w:szCs w:val="28"/>
        </w:rPr>
        <w:t>Испытание царапанием с использованием подпружиненной иглы).</w:t>
      </w:r>
      <w:proofErr w:type="gramEnd"/>
    </w:p>
    <w:p w:rsidR="007D4493" w:rsidRPr="00B703EF" w:rsidRDefault="00285771" w:rsidP="00013767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03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767" w:rsidRPr="00B703EF">
        <w:rPr>
          <w:rFonts w:ascii="Times New Roman" w:hAnsi="Times New Roman" w:cs="Times New Roman"/>
          <w:b/>
          <w:sz w:val="28"/>
          <w:szCs w:val="28"/>
        </w:rPr>
        <w:t>Данные о разработчике и соисполнителях (контактные данные), сроках разработки проекта стандарта</w:t>
      </w:r>
    </w:p>
    <w:p w:rsidR="00C238E5" w:rsidRPr="00770C82" w:rsidRDefault="00D00441" w:rsidP="00770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C82">
        <w:rPr>
          <w:rFonts w:ascii="Times New Roman" w:hAnsi="Times New Roman" w:cs="Times New Roman"/>
          <w:sz w:val="28"/>
          <w:szCs w:val="28"/>
        </w:rPr>
        <w:t>Разработчик: РГП «Казахстанский институт стандартизации и сертификации»</w:t>
      </w:r>
      <w:r w:rsidR="00C238E5" w:rsidRPr="00770C82">
        <w:rPr>
          <w:rFonts w:ascii="Times New Roman" w:hAnsi="Times New Roman" w:cs="Times New Roman"/>
          <w:sz w:val="28"/>
          <w:szCs w:val="28"/>
        </w:rPr>
        <w:t>.</w:t>
      </w:r>
    </w:p>
    <w:p w:rsidR="00D00441" w:rsidRPr="00770C82" w:rsidRDefault="00D00441" w:rsidP="00CB3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C82">
        <w:rPr>
          <w:rFonts w:ascii="Times New Roman" w:hAnsi="Times New Roman" w:cs="Times New Roman"/>
          <w:sz w:val="28"/>
          <w:szCs w:val="28"/>
        </w:rPr>
        <w:t>Адрес: г. Нур</w:t>
      </w:r>
      <w:r w:rsidRPr="00770C82">
        <w:rPr>
          <w:rFonts w:ascii="Times New Roman" w:hAnsi="Times New Roman" w:cs="Times New Roman"/>
          <w:i/>
          <w:sz w:val="28"/>
          <w:szCs w:val="28"/>
        </w:rPr>
        <w:t>-</w:t>
      </w:r>
      <w:r w:rsidRPr="00770C82">
        <w:rPr>
          <w:rFonts w:ascii="Times New Roman" w:hAnsi="Times New Roman" w:cs="Times New Roman"/>
          <w:sz w:val="28"/>
          <w:szCs w:val="28"/>
        </w:rPr>
        <w:t>Султан, проспект Мәңгілік</w:t>
      </w:r>
      <w:proofErr w:type="gramStart"/>
      <w:r w:rsidRPr="00770C82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770C82">
        <w:rPr>
          <w:rFonts w:ascii="Times New Roman" w:hAnsi="Times New Roman" w:cs="Times New Roman"/>
          <w:sz w:val="28"/>
          <w:szCs w:val="28"/>
        </w:rPr>
        <w:t>л, дом 11, здание «Эталонный центр». Телефон: 8</w:t>
      </w:r>
      <w:r w:rsidRPr="00770C82">
        <w:rPr>
          <w:rFonts w:ascii="Times New Roman" w:hAnsi="Times New Roman" w:cs="Times New Roman"/>
          <w:b/>
          <w:sz w:val="28"/>
          <w:szCs w:val="28"/>
        </w:rPr>
        <w:t>-</w:t>
      </w:r>
      <w:r w:rsidRPr="00770C82">
        <w:rPr>
          <w:rFonts w:ascii="Times New Roman" w:hAnsi="Times New Roman" w:cs="Times New Roman"/>
          <w:sz w:val="28"/>
          <w:szCs w:val="28"/>
        </w:rPr>
        <w:t>(7172)</w:t>
      </w:r>
      <w:r w:rsidRPr="00770C82">
        <w:rPr>
          <w:rFonts w:ascii="Times New Roman" w:hAnsi="Times New Roman" w:cs="Times New Roman"/>
          <w:b/>
          <w:sz w:val="28"/>
          <w:szCs w:val="28"/>
        </w:rPr>
        <w:t>-</w:t>
      </w:r>
      <w:r w:rsidR="00770C82" w:rsidRPr="00770C82">
        <w:rPr>
          <w:rFonts w:ascii="Times New Roman" w:hAnsi="Times New Roman" w:cs="Times New Roman"/>
          <w:sz w:val="28"/>
          <w:szCs w:val="28"/>
        </w:rPr>
        <w:t xml:space="preserve">44-62-85, </w:t>
      </w:r>
      <w:r w:rsidR="00770C82" w:rsidRPr="00770C82">
        <w:rPr>
          <w:rFonts w:ascii="Times New Roman" w:hAnsi="Times New Roman" w:cs="Times New Roman"/>
          <w:sz w:val="28"/>
          <w:szCs w:val="28"/>
          <w:lang w:val="kk-KZ"/>
        </w:rPr>
        <w:t>44-64-47, 44-6</w:t>
      </w:r>
      <w:r w:rsidR="00770C82" w:rsidRPr="000C3609">
        <w:rPr>
          <w:rFonts w:ascii="Times New Roman" w:hAnsi="Times New Roman" w:cs="Times New Roman"/>
          <w:sz w:val="28"/>
          <w:szCs w:val="28"/>
        </w:rPr>
        <w:t>4</w:t>
      </w:r>
      <w:r w:rsidR="00770C82" w:rsidRPr="00770C82">
        <w:rPr>
          <w:rFonts w:ascii="Times New Roman" w:hAnsi="Times New Roman" w:cs="Times New Roman"/>
          <w:sz w:val="28"/>
          <w:szCs w:val="28"/>
        </w:rPr>
        <w:t>-</w:t>
      </w:r>
      <w:r w:rsidR="00770C82" w:rsidRPr="000C3609">
        <w:rPr>
          <w:rFonts w:ascii="Times New Roman" w:hAnsi="Times New Roman" w:cs="Times New Roman"/>
          <w:sz w:val="28"/>
          <w:szCs w:val="28"/>
        </w:rPr>
        <w:t>39</w:t>
      </w:r>
      <w:r w:rsidR="00770C82" w:rsidRPr="00770C82">
        <w:rPr>
          <w:rFonts w:ascii="Times New Roman" w:hAnsi="Times New Roman" w:cs="Times New Roman"/>
          <w:sz w:val="28"/>
          <w:szCs w:val="28"/>
        </w:rPr>
        <w:t xml:space="preserve">, </w:t>
      </w:r>
      <w:r w:rsidR="00770C82" w:rsidRPr="00770C82">
        <w:rPr>
          <w:rFonts w:ascii="Times New Roman" w:hAnsi="Times New Roman" w:cs="Times New Roman"/>
          <w:sz w:val="28"/>
          <w:szCs w:val="28"/>
          <w:lang w:val="kk-KZ"/>
        </w:rPr>
        <w:t>44-64-24</w:t>
      </w:r>
      <w:r w:rsidRPr="00770C82">
        <w:rPr>
          <w:rFonts w:ascii="Times New Roman" w:hAnsi="Times New Roman" w:cs="Times New Roman"/>
          <w:sz w:val="28"/>
          <w:szCs w:val="28"/>
        </w:rPr>
        <w:t xml:space="preserve">. </w:t>
      </w:r>
      <w:r w:rsidRPr="00770C8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70C82">
        <w:rPr>
          <w:rFonts w:ascii="Times New Roman" w:hAnsi="Times New Roman" w:cs="Times New Roman"/>
          <w:sz w:val="28"/>
          <w:szCs w:val="28"/>
        </w:rPr>
        <w:t>-</w:t>
      </w:r>
      <w:r w:rsidRPr="00770C8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70C8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70C82">
        <w:rPr>
          <w:rFonts w:ascii="Times New Roman" w:hAnsi="Times New Roman" w:cs="Times New Roman"/>
          <w:sz w:val="28"/>
          <w:szCs w:val="28"/>
          <w:lang w:val="en-US"/>
        </w:rPr>
        <w:t>kazinst</w:t>
      </w:r>
      <w:proofErr w:type="spellEnd"/>
      <w:r w:rsidRPr="00770C82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770C82">
        <w:rPr>
          <w:rFonts w:ascii="Times New Roman" w:hAnsi="Times New Roman" w:cs="Times New Roman"/>
          <w:sz w:val="28"/>
          <w:szCs w:val="28"/>
          <w:lang w:val="en-US"/>
        </w:rPr>
        <w:t>kaz</w:t>
      </w:r>
      <w:bookmarkStart w:id="3" w:name="_GoBack"/>
      <w:bookmarkEnd w:id="3"/>
      <w:r w:rsidRPr="00770C82">
        <w:rPr>
          <w:rFonts w:ascii="Times New Roman" w:hAnsi="Times New Roman" w:cs="Times New Roman"/>
          <w:sz w:val="28"/>
          <w:szCs w:val="28"/>
          <w:lang w:val="en-US"/>
        </w:rPr>
        <w:t>inst</w:t>
      </w:r>
      <w:proofErr w:type="spellEnd"/>
      <w:r w:rsidRPr="00770C8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70C82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</w:p>
    <w:p w:rsidR="00D00441" w:rsidRPr="00B703EF" w:rsidRDefault="00D00441" w:rsidP="00D00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03EF">
        <w:rPr>
          <w:rFonts w:ascii="Times New Roman" w:hAnsi="Times New Roman" w:cs="Times New Roman"/>
          <w:sz w:val="28"/>
          <w:szCs w:val="28"/>
        </w:rPr>
        <w:t xml:space="preserve">Северо-Казахстанский филиал РГП «Казахстанский институт стандартизации и сертификации» (СКФ РГП «КазИнСт»). </w:t>
      </w:r>
    </w:p>
    <w:p w:rsidR="00A0020C" w:rsidRPr="00B703EF" w:rsidRDefault="00D00441" w:rsidP="00285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03EF">
        <w:rPr>
          <w:rFonts w:ascii="Times New Roman" w:hAnsi="Times New Roman" w:cs="Times New Roman"/>
          <w:sz w:val="28"/>
          <w:szCs w:val="28"/>
        </w:rPr>
        <w:t xml:space="preserve">Адрес: 150007, город Петропавловск, ул. </w:t>
      </w:r>
      <w:proofErr w:type="gramStart"/>
      <w:r w:rsidRPr="00B703EF">
        <w:rPr>
          <w:rFonts w:ascii="Times New Roman" w:hAnsi="Times New Roman" w:cs="Times New Roman"/>
          <w:sz w:val="28"/>
          <w:szCs w:val="28"/>
        </w:rPr>
        <w:t>Казахстанская</w:t>
      </w:r>
      <w:proofErr w:type="gramEnd"/>
      <w:r w:rsidRPr="00B703EF">
        <w:rPr>
          <w:rFonts w:ascii="Times New Roman" w:hAnsi="Times New Roman" w:cs="Times New Roman"/>
          <w:sz w:val="28"/>
          <w:szCs w:val="28"/>
        </w:rPr>
        <w:t xml:space="preserve"> правда, дом 66, кабинет 209. </w:t>
      </w:r>
      <w:r w:rsidR="00A0020C" w:rsidRPr="00B703EF">
        <w:rPr>
          <w:rFonts w:ascii="Times New Roman" w:hAnsi="Times New Roman" w:cs="Times New Roman"/>
          <w:sz w:val="28"/>
          <w:szCs w:val="28"/>
        </w:rPr>
        <w:t>Телефон: 8 (7152) 70-19-94, факс 8 (7152) 70-19-95.</w:t>
      </w:r>
    </w:p>
    <w:p w:rsidR="00285771" w:rsidRPr="00B703EF" w:rsidRDefault="00D00441" w:rsidP="00285771">
      <w:pPr>
        <w:spacing w:after="0" w:line="240" w:lineRule="auto"/>
        <w:ind w:firstLine="567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</w:pPr>
      <w:r w:rsidRPr="00B703EF">
        <w:rPr>
          <w:rFonts w:ascii="Times New Roman" w:hAnsi="Times New Roman" w:cs="Times New Roman"/>
          <w:sz w:val="28"/>
          <w:szCs w:val="28"/>
        </w:rPr>
        <w:t>Е</w:t>
      </w:r>
      <w:r w:rsidRPr="00B703EF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proofErr w:type="gramStart"/>
      <w:r w:rsidRPr="00B703EF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B703EF">
        <w:rPr>
          <w:rFonts w:ascii="Times New Roman" w:hAnsi="Times New Roman" w:cs="Times New Roman"/>
          <w:sz w:val="28"/>
          <w:szCs w:val="28"/>
        </w:rPr>
        <w:t>аіl</w:t>
      </w:r>
      <w:proofErr w:type="spellEnd"/>
      <w:r w:rsidRPr="00B703EF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285771" w:rsidRPr="00B703E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kazinst.sko@mail.ru</w:t>
        </w:r>
      </w:hyperlink>
      <w:r w:rsidR="00285771" w:rsidRPr="00B703EF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445D23" w:rsidRPr="00B703E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sko@kazinst.kz</w:t>
        </w:r>
      </w:hyperlink>
    </w:p>
    <w:p w:rsidR="00445D23" w:rsidRPr="00B703EF" w:rsidRDefault="00445D23" w:rsidP="00445D23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03EF">
        <w:rPr>
          <w:rFonts w:ascii="Times New Roman" w:hAnsi="Times New Roman" w:cs="Times New Roman"/>
          <w:sz w:val="28"/>
          <w:szCs w:val="28"/>
        </w:rPr>
        <w:t xml:space="preserve">Срок начала разработки проекта стандарта: </w:t>
      </w:r>
      <w:r w:rsidR="00A0020C" w:rsidRPr="00B703EF">
        <w:rPr>
          <w:rFonts w:ascii="Times New Roman" w:hAnsi="Times New Roman" w:cs="Times New Roman"/>
          <w:sz w:val="28"/>
          <w:szCs w:val="28"/>
        </w:rPr>
        <w:t>февраль 2020 года.</w:t>
      </w:r>
    </w:p>
    <w:p w:rsidR="00445D23" w:rsidRPr="00B703EF" w:rsidRDefault="00445D23" w:rsidP="00445D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03EF">
        <w:rPr>
          <w:rFonts w:ascii="Times New Roman" w:hAnsi="Times New Roman" w:cs="Times New Roman"/>
          <w:sz w:val="28"/>
          <w:szCs w:val="28"/>
        </w:rPr>
        <w:t xml:space="preserve">Срок утверждения проекта стандарта: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3E013E" w:rsidRPr="00B703EF" w:rsidTr="00013767">
        <w:trPr>
          <w:trHeight w:val="166"/>
        </w:trPr>
        <w:tc>
          <w:tcPr>
            <w:tcW w:w="9747" w:type="dxa"/>
          </w:tcPr>
          <w:p w:rsidR="005A55E4" w:rsidRPr="00B703EF" w:rsidRDefault="005A55E4" w:rsidP="00D00441">
            <w:pPr>
              <w:spacing w:after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13E" w:rsidRPr="00B703EF" w:rsidTr="00013767">
        <w:trPr>
          <w:trHeight w:val="383"/>
        </w:trPr>
        <w:tc>
          <w:tcPr>
            <w:tcW w:w="9747" w:type="dxa"/>
          </w:tcPr>
          <w:p w:rsidR="00D621A0" w:rsidRPr="00B703EF" w:rsidRDefault="00026BCC" w:rsidP="00026BCC">
            <w:pPr>
              <w:pStyle w:val="Default"/>
              <w:ind w:firstLine="567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B703EF">
              <w:rPr>
                <w:b/>
                <w:bCs/>
                <w:color w:val="auto"/>
                <w:sz w:val="28"/>
                <w:szCs w:val="28"/>
              </w:rPr>
              <w:t xml:space="preserve">Заместитель Генерального директора </w:t>
            </w:r>
          </w:p>
          <w:p w:rsidR="00D621A0" w:rsidRPr="00B703EF" w:rsidRDefault="00026BCC" w:rsidP="00026BCC">
            <w:pPr>
              <w:pStyle w:val="Default"/>
              <w:ind w:firstLine="567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B703EF">
              <w:rPr>
                <w:b/>
                <w:bCs/>
                <w:color w:val="auto"/>
                <w:sz w:val="28"/>
                <w:szCs w:val="28"/>
              </w:rPr>
              <w:t xml:space="preserve">РГП на ПХВ «Казахстанский институт </w:t>
            </w:r>
          </w:p>
          <w:p w:rsidR="00026BCC" w:rsidRPr="00B703EF" w:rsidRDefault="00026BCC" w:rsidP="00B703EF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B703EF">
              <w:rPr>
                <w:b/>
                <w:bCs/>
                <w:color w:val="auto"/>
                <w:sz w:val="28"/>
                <w:szCs w:val="28"/>
              </w:rPr>
              <w:t xml:space="preserve">стандартизации и сертификации» </w:t>
            </w:r>
            <w:r w:rsidR="00D621A0" w:rsidRPr="00B703EF">
              <w:rPr>
                <w:b/>
                <w:bCs/>
                <w:color w:val="auto"/>
                <w:sz w:val="28"/>
                <w:szCs w:val="28"/>
              </w:rPr>
              <w:t xml:space="preserve">                                Е. Амирханова</w:t>
            </w:r>
          </w:p>
        </w:tc>
      </w:tr>
    </w:tbl>
    <w:p w:rsidR="0005338C" w:rsidRPr="00B703EF" w:rsidRDefault="0005338C" w:rsidP="000533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z34"/>
      <w:bookmarkEnd w:id="4"/>
    </w:p>
    <w:sectPr w:rsidR="0005338C" w:rsidRPr="00B703EF" w:rsidSect="00346F50">
      <w:pgSz w:w="11906" w:h="16838"/>
      <w:pgMar w:top="709" w:right="1133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10D6"/>
    <w:multiLevelType w:val="hybridMultilevel"/>
    <w:tmpl w:val="43405AF8"/>
    <w:lvl w:ilvl="0" w:tplc="8E2EDF9E">
      <w:start w:val="1"/>
      <w:numFmt w:val="decimal"/>
      <w:lvlText w:val="%1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D9921CB"/>
    <w:multiLevelType w:val="hybridMultilevel"/>
    <w:tmpl w:val="D366A212"/>
    <w:lvl w:ilvl="0" w:tplc="700A8F9E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5D43B32"/>
    <w:multiLevelType w:val="hybridMultilevel"/>
    <w:tmpl w:val="D366A212"/>
    <w:lvl w:ilvl="0" w:tplc="700A8F9E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F1F5413"/>
    <w:multiLevelType w:val="hybridMultilevel"/>
    <w:tmpl w:val="062AD6AC"/>
    <w:lvl w:ilvl="0" w:tplc="8E2EDF9E">
      <w:start w:val="1"/>
      <w:numFmt w:val="decimal"/>
      <w:lvlText w:val="%1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B3562C8"/>
    <w:multiLevelType w:val="hybridMultilevel"/>
    <w:tmpl w:val="C714C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D4"/>
    <w:rsid w:val="00013767"/>
    <w:rsid w:val="00015B71"/>
    <w:rsid w:val="00026BCC"/>
    <w:rsid w:val="00050EFF"/>
    <w:rsid w:val="0005338C"/>
    <w:rsid w:val="00053543"/>
    <w:rsid w:val="000871DE"/>
    <w:rsid w:val="00093D85"/>
    <w:rsid w:val="00095FEF"/>
    <w:rsid w:val="000A2FFC"/>
    <w:rsid w:val="000C260B"/>
    <w:rsid w:val="000C3609"/>
    <w:rsid w:val="000D1AC9"/>
    <w:rsid w:val="000F56D3"/>
    <w:rsid w:val="00116FBB"/>
    <w:rsid w:val="001848DA"/>
    <w:rsid w:val="001A2CD6"/>
    <w:rsid w:val="001A4CD6"/>
    <w:rsid w:val="001D60EC"/>
    <w:rsid w:val="001F40CA"/>
    <w:rsid w:val="0021000D"/>
    <w:rsid w:val="00245132"/>
    <w:rsid w:val="00252332"/>
    <w:rsid w:val="00253FFF"/>
    <w:rsid w:val="00285771"/>
    <w:rsid w:val="002A5B40"/>
    <w:rsid w:val="002B2BA7"/>
    <w:rsid w:val="002D070E"/>
    <w:rsid w:val="002F696C"/>
    <w:rsid w:val="003006AC"/>
    <w:rsid w:val="00313E9C"/>
    <w:rsid w:val="003178F5"/>
    <w:rsid w:val="003335AB"/>
    <w:rsid w:val="00346F50"/>
    <w:rsid w:val="00390AC7"/>
    <w:rsid w:val="003C45D6"/>
    <w:rsid w:val="003C7ABF"/>
    <w:rsid w:val="003E013E"/>
    <w:rsid w:val="003E12B3"/>
    <w:rsid w:val="003F4FA2"/>
    <w:rsid w:val="0040275C"/>
    <w:rsid w:val="00405914"/>
    <w:rsid w:val="00421DB7"/>
    <w:rsid w:val="004326A8"/>
    <w:rsid w:val="00445D23"/>
    <w:rsid w:val="004956F4"/>
    <w:rsid w:val="004C66D4"/>
    <w:rsid w:val="004F0A88"/>
    <w:rsid w:val="0050559F"/>
    <w:rsid w:val="00527C47"/>
    <w:rsid w:val="005319B9"/>
    <w:rsid w:val="0053240A"/>
    <w:rsid w:val="005428DA"/>
    <w:rsid w:val="00554910"/>
    <w:rsid w:val="00562182"/>
    <w:rsid w:val="005823CA"/>
    <w:rsid w:val="005A55E4"/>
    <w:rsid w:val="005D1CC8"/>
    <w:rsid w:val="005E07E7"/>
    <w:rsid w:val="005E5EA4"/>
    <w:rsid w:val="005F3563"/>
    <w:rsid w:val="0060546E"/>
    <w:rsid w:val="00610C95"/>
    <w:rsid w:val="006246E3"/>
    <w:rsid w:val="00645295"/>
    <w:rsid w:val="00655ED8"/>
    <w:rsid w:val="006634E1"/>
    <w:rsid w:val="00665A39"/>
    <w:rsid w:val="00696011"/>
    <w:rsid w:val="006B09EF"/>
    <w:rsid w:val="006C69EA"/>
    <w:rsid w:val="006D2CB0"/>
    <w:rsid w:val="006D3967"/>
    <w:rsid w:val="006F010B"/>
    <w:rsid w:val="006F1C7E"/>
    <w:rsid w:val="006F5B10"/>
    <w:rsid w:val="007266B8"/>
    <w:rsid w:val="00735DCC"/>
    <w:rsid w:val="00753D0B"/>
    <w:rsid w:val="00760B40"/>
    <w:rsid w:val="00770C82"/>
    <w:rsid w:val="007A4095"/>
    <w:rsid w:val="007D4294"/>
    <w:rsid w:val="007D4493"/>
    <w:rsid w:val="0080405C"/>
    <w:rsid w:val="00867001"/>
    <w:rsid w:val="00870E84"/>
    <w:rsid w:val="00876960"/>
    <w:rsid w:val="00880416"/>
    <w:rsid w:val="00895006"/>
    <w:rsid w:val="008A13CC"/>
    <w:rsid w:val="008E2034"/>
    <w:rsid w:val="00900590"/>
    <w:rsid w:val="009416E6"/>
    <w:rsid w:val="00960049"/>
    <w:rsid w:val="00971296"/>
    <w:rsid w:val="00983BB3"/>
    <w:rsid w:val="009B1C1A"/>
    <w:rsid w:val="009F3900"/>
    <w:rsid w:val="00A0020C"/>
    <w:rsid w:val="00A33218"/>
    <w:rsid w:val="00A40D9F"/>
    <w:rsid w:val="00A44CE6"/>
    <w:rsid w:val="00A50CAC"/>
    <w:rsid w:val="00A652D5"/>
    <w:rsid w:val="00A71CBF"/>
    <w:rsid w:val="00A73A91"/>
    <w:rsid w:val="00A751F5"/>
    <w:rsid w:val="00A8188B"/>
    <w:rsid w:val="00A962F8"/>
    <w:rsid w:val="00AA760F"/>
    <w:rsid w:val="00AC4184"/>
    <w:rsid w:val="00AF1194"/>
    <w:rsid w:val="00AF384B"/>
    <w:rsid w:val="00AF3D75"/>
    <w:rsid w:val="00AF61EF"/>
    <w:rsid w:val="00B03A3F"/>
    <w:rsid w:val="00B05F93"/>
    <w:rsid w:val="00B6140F"/>
    <w:rsid w:val="00B65D6C"/>
    <w:rsid w:val="00B67580"/>
    <w:rsid w:val="00B703EF"/>
    <w:rsid w:val="00B81482"/>
    <w:rsid w:val="00B9272D"/>
    <w:rsid w:val="00BB4419"/>
    <w:rsid w:val="00BB5D0C"/>
    <w:rsid w:val="00BC2B0B"/>
    <w:rsid w:val="00BE3502"/>
    <w:rsid w:val="00BE396E"/>
    <w:rsid w:val="00BE59E3"/>
    <w:rsid w:val="00BF3345"/>
    <w:rsid w:val="00C002D3"/>
    <w:rsid w:val="00C12106"/>
    <w:rsid w:val="00C1541F"/>
    <w:rsid w:val="00C229DF"/>
    <w:rsid w:val="00C238E5"/>
    <w:rsid w:val="00C71E8E"/>
    <w:rsid w:val="00CA7DCE"/>
    <w:rsid w:val="00CB30AE"/>
    <w:rsid w:val="00CB3ED1"/>
    <w:rsid w:val="00CB3F83"/>
    <w:rsid w:val="00CD31E8"/>
    <w:rsid w:val="00CE1AAF"/>
    <w:rsid w:val="00CF35BA"/>
    <w:rsid w:val="00D00441"/>
    <w:rsid w:val="00D31DAA"/>
    <w:rsid w:val="00D35659"/>
    <w:rsid w:val="00D37951"/>
    <w:rsid w:val="00D422B4"/>
    <w:rsid w:val="00D47003"/>
    <w:rsid w:val="00D5295D"/>
    <w:rsid w:val="00D621A0"/>
    <w:rsid w:val="00D756F9"/>
    <w:rsid w:val="00D8431E"/>
    <w:rsid w:val="00D86CBB"/>
    <w:rsid w:val="00D9140B"/>
    <w:rsid w:val="00DA1076"/>
    <w:rsid w:val="00DC3AB3"/>
    <w:rsid w:val="00DC74DF"/>
    <w:rsid w:val="00DD3326"/>
    <w:rsid w:val="00DE0C7C"/>
    <w:rsid w:val="00E02D2D"/>
    <w:rsid w:val="00E070F6"/>
    <w:rsid w:val="00E14D03"/>
    <w:rsid w:val="00E219D9"/>
    <w:rsid w:val="00E33E4C"/>
    <w:rsid w:val="00E35078"/>
    <w:rsid w:val="00E94DED"/>
    <w:rsid w:val="00E97F00"/>
    <w:rsid w:val="00EA714C"/>
    <w:rsid w:val="00EC19FE"/>
    <w:rsid w:val="00EC64C6"/>
    <w:rsid w:val="00EC732F"/>
    <w:rsid w:val="00EE3D4D"/>
    <w:rsid w:val="00EE64B5"/>
    <w:rsid w:val="00EE78C1"/>
    <w:rsid w:val="00EF5796"/>
    <w:rsid w:val="00F3358D"/>
    <w:rsid w:val="00F44326"/>
    <w:rsid w:val="00F52F87"/>
    <w:rsid w:val="00F55287"/>
    <w:rsid w:val="00F66135"/>
    <w:rsid w:val="00F73EAA"/>
    <w:rsid w:val="00F777EE"/>
    <w:rsid w:val="00F87EA3"/>
    <w:rsid w:val="00F960A0"/>
    <w:rsid w:val="00FC22EF"/>
    <w:rsid w:val="00FE5291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8A13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6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E1A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5B40"/>
    <w:rPr>
      <w:color w:val="0000FF"/>
      <w:u w:val="single"/>
    </w:rPr>
  </w:style>
  <w:style w:type="paragraph" w:styleId="a5">
    <w:name w:val="No Spacing"/>
    <w:uiPriority w:val="1"/>
    <w:qFormat/>
    <w:rsid w:val="00A33218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13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8A13CC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55">
    <w:name w:val="Font Style55"/>
    <w:uiPriority w:val="99"/>
    <w:rsid w:val="008A13CC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56">
    <w:name w:val="Font Style56"/>
    <w:uiPriority w:val="99"/>
    <w:rsid w:val="008A13CC"/>
    <w:rPr>
      <w:rFonts w:ascii="Palatino Linotype" w:hAnsi="Palatino Linotype" w:cs="Palatino Linotype"/>
      <w:color w:val="000000"/>
      <w:sz w:val="20"/>
      <w:szCs w:val="20"/>
    </w:rPr>
  </w:style>
  <w:style w:type="paragraph" w:styleId="a6">
    <w:name w:val="Body Text Indent"/>
    <w:basedOn w:val="a"/>
    <w:link w:val="a7"/>
    <w:rsid w:val="00D35659"/>
    <w:pPr>
      <w:widowControl w:val="0"/>
      <w:suppressAutoHyphens/>
      <w:spacing w:after="0" w:line="240" w:lineRule="auto"/>
      <w:ind w:left="-142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D35659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8">
    <w:name w:val="Body Text"/>
    <w:basedOn w:val="a"/>
    <w:link w:val="a9"/>
    <w:rsid w:val="000C360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C3609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8A13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6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E1A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5B40"/>
    <w:rPr>
      <w:color w:val="0000FF"/>
      <w:u w:val="single"/>
    </w:rPr>
  </w:style>
  <w:style w:type="paragraph" w:styleId="a5">
    <w:name w:val="No Spacing"/>
    <w:uiPriority w:val="1"/>
    <w:qFormat/>
    <w:rsid w:val="00A33218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13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8A13CC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55">
    <w:name w:val="Font Style55"/>
    <w:uiPriority w:val="99"/>
    <w:rsid w:val="008A13CC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56">
    <w:name w:val="Font Style56"/>
    <w:uiPriority w:val="99"/>
    <w:rsid w:val="008A13CC"/>
    <w:rPr>
      <w:rFonts w:ascii="Palatino Linotype" w:hAnsi="Palatino Linotype" w:cs="Palatino Linotype"/>
      <w:color w:val="000000"/>
      <w:sz w:val="20"/>
      <w:szCs w:val="20"/>
    </w:rPr>
  </w:style>
  <w:style w:type="paragraph" w:styleId="a6">
    <w:name w:val="Body Text Indent"/>
    <w:basedOn w:val="a"/>
    <w:link w:val="a7"/>
    <w:rsid w:val="00D35659"/>
    <w:pPr>
      <w:widowControl w:val="0"/>
      <w:suppressAutoHyphens/>
      <w:spacing w:after="0" w:line="240" w:lineRule="auto"/>
      <w:ind w:left="-142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D35659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8">
    <w:name w:val="Body Text"/>
    <w:basedOn w:val="a"/>
    <w:link w:val="a9"/>
    <w:rsid w:val="000C360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C3609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ko@kazins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zinst.sk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Лязат</dc:creator>
  <cp:lastModifiedBy>Амир</cp:lastModifiedBy>
  <cp:revision>48</cp:revision>
  <cp:lastPrinted>2020-02-20T03:18:00Z</cp:lastPrinted>
  <dcterms:created xsi:type="dcterms:W3CDTF">2020-02-19T06:01:00Z</dcterms:created>
  <dcterms:modified xsi:type="dcterms:W3CDTF">2020-03-12T05:03:00Z</dcterms:modified>
</cp:coreProperties>
</file>